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2E" w:rsidRDefault="00204C16" w:rsidP="00204C16">
      <w:pPr>
        <w:jc w:val="right"/>
      </w:pPr>
      <w:r>
        <w:rPr>
          <w:noProof/>
          <w:lang w:eastAsia="en-GB"/>
        </w:rPr>
        <w:drawing>
          <wp:inline distT="0" distB="0" distL="0" distR="0">
            <wp:extent cx="3026667" cy="752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_nhp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5326" cy="752142"/>
                    </a:xfrm>
                    <a:prstGeom prst="rect">
                      <a:avLst/>
                    </a:prstGeom>
                  </pic:spPr>
                </pic:pic>
              </a:graphicData>
            </a:graphic>
          </wp:inline>
        </w:drawing>
      </w:r>
    </w:p>
    <w:p w:rsidR="00204C16" w:rsidRDefault="00204C16" w:rsidP="00204C16">
      <w:pPr>
        <w:jc w:val="right"/>
      </w:pPr>
    </w:p>
    <w:p w:rsidR="004A494C" w:rsidRDefault="00204C16" w:rsidP="004A494C">
      <w:pPr>
        <w:pStyle w:val="NoSpacing"/>
        <w:rPr>
          <w:b/>
          <w:sz w:val="28"/>
          <w:szCs w:val="28"/>
        </w:rPr>
      </w:pPr>
      <w:r w:rsidRPr="00B262D8">
        <w:rPr>
          <w:b/>
          <w:sz w:val="28"/>
          <w:szCs w:val="28"/>
        </w:rPr>
        <w:t xml:space="preserve">MEETING WITH PYRTON, CUXHAM, </w:t>
      </w:r>
      <w:proofErr w:type="gramStart"/>
      <w:r w:rsidRPr="00B262D8">
        <w:rPr>
          <w:b/>
          <w:sz w:val="28"/>
          <w:szCs w:val="28"/>
        </w:rPr>
        <w:t>SHIRBURN  and</w:t>
      </w:r>
      <w:proofErr w:type="gramEnd"/>
      <w:r w:rsidRPr="00B262D8">
        <w:rPr>
          <w:b/>
          <w:sz w:val="28"/>
          <w:szCs w:val="28"/>
        </w:rPr>
        <w:t xml:space="preserve"> BRITWELL SALOME – </w:t>
      </w:r>
    </w:p>
    <w:p w:rsidR="00204C16" w:rsidRDefault="00B262D8" w:rsidP="00B262D8">
      <w:pPr>
        <w:pStyle w:val="NoSpacing"/>
        <w:rPr>
          <w:b/>
          <w:sz w:val="28"/>
          <w:szCs w:val="28"/>
        </w:rPr>
      </w:pPr>
      <w:r>
        <w:rPr>
          <w:b/>
          <w:sz w:val="28"/>
          <w:szCs w:val="28"/>
        </w:rPr>
        <w:t xml:space="preserve">COMMUNITY ENGAGEMENT          </w:t>
      </w:r>
      <w:r w:rsidR="00204C16" w:rsidRPr="00204C16">
        <w:rPr>
          <w:b/>
          <w:sz w:val="28"/>
          <w:szCs w:val="28"/>
        </w:rPr>
        <w:t>Thursday 27</w:t>
      </w:r>
      <w:r w:rsidR="00204C16" w:rsidRPr="00204C16">
        <w:rPr>
          <w:b/>
          <w:sz w:val="28"/>
          <w:szCs w:val="28"/>
          <w:vertAlign w:val="superscript"/>
        </w:rPr>
        <w:t>th</w:t>
      </w:r>
      <w:r w:rsidR="00204C16" w:rsidRPr="00204C16">
        <w:rPr>
          <w:b/>
          <w:sz w:val="28"/>
          <w:szCs w:val="28"/>
        </w:rPr>
        <w:t xml:space="preserve"> October 2016</w:t>
      </w:r>
    </w:p>
    <w:p w:rsidR="00B262D8" w:rsidRDefault="00B262D8" w:rsidP="00B262D8">
      <w:pPr>
        <w:pStyle w:val="NoSpacing"/>
        <w:rPr>
          <w:b/>
          <w:sz w:val="28"/>
          <w:szCs w:val="28"/>
        </w:rPr>
      </w:pPr>
    </w:p>
    <w:p w:rsidR="00204C16" w:rsidRDefault="00204C16" w:rsidP="00204C16">
      <w:pPr>
        <w:rPr>
          <w:sz w:val="24"/>
          <w:szCs w:val="24"/>
        </w:rPr>
      </w:pPr>
      <w:r>
        <w:rPr>
          <w:sz w:val="24"/>
          <w:szCs w:val="24"/>
        </w:rPr>
        <w:t>Present:</w:t>
      </w:r>
    </w:p>
    <w:p w:rsidR="00204C16" w:rsidRDefault="00204C16" w:rsidP="00204C16">
      <w:pPr>
        <w:pStyle w:val="NoSpacing"/>
      </w:pPr>
      <w:r>
        <w:t xml:space="preserve">Gill </w:t>
      </w:r>
      <w:proofErr w:type="spellStart"/>
      <w:r>
        <w:t>Bindoff</w:t>
      </w:r>
      <w:proofErr w:type="spellEnd"/>
      <w:r>
        <w:t>, Ian Hill and Peter Richardson (</w:t>
      </w:r>
      <w:proofErr w:type="spellStart"/>
      <w:r>
        <w:t>Watlington</w:t>
      </w:r>
      <w:proofErr w:type="spellEnd"/>
      <w:r>
        <w:t>)</w:t>
      </w:r>
    </w:p>
    <w:p w:rsidR="00204C16" w:rsidRDefault="00204C16" w:rsidP="00204C16">
      <w:pPr>
        <w:pStyle w:val="NoSpacing"/>
      </w:pPr>
      <w:r>
        <w:t>John Curtis and Genevieve Young (</w:t>
      </w:r>
      <w:proofErr w:type="spellStart"/>
      <w:r>
        <w:t>Pyrton</w:t>
      </w:r>
      <w:proofErr w:type="spellEnd"/>
      <w:r>
        <w:t>)</w:t>
      </w:r>
    </w:p>
    <w:p w:rsidR="00204C16" w:rsidRDefault="00204C16" w:rsidP="00204C16">
      <w:pPr>
        <w:pStyle w:val="NoSpacing"/>
      </w:pPr>
      <w:r>
        <w:t>Donna Seymour and Ann Voss (</w:t>
      </w:r>
      <w:proofErr w:type="spellStart"/>
      <w:r>
        <w:t>Cuxham</w:t>
      </w:r>
      <w:proofErr w:type="spellEnd"/>
      <w:r>
        <w:t>)</w:t>
      </w:r>
    </w:p>
    <w:p w:rsidR="00204C16" w:rsidRDefault="00204C16" w:rsidP="00204C16">
      <w:pPr>
        <w:pStyle w:val="NoSpacing"/>
      </w:pPr>
      <w:r>
        <w:t>Roger Beattie (</w:t>
      </w:r>
      <w:proofErr w:type="spellStart"/>
      <w:r>
        <w:t>Shirburn</w:t>
      </w:r>
      <w:proofErr w:type="spellEnd"/>
      <w:r>
        <w:t>)</w:t>
      </w:r>
    </w:p>
    <w:p w:rsidR="00204C16" w:rsidRDefault="00204C16" w:rsidP="00204C16">
      <w:pPr>
        <w:pStyle w:val="NoSpacing"/>
      </w:pPr>
      <w:r>
        <w:t xml:space="preserve">Graham Wells and Chris </w:t>
      </w:r>
      <w:proofErr w:type="spellStart"/>
      <w:r>
        <w:t>Bidgood</w:t>
      </w:r>
      <w:proofErr w:type="spellEnd"/>
      <w:r>
        <w:t xml:space="preserve"> (</w:t>
      </w:r>
      <w:proofErr w:type="spellStart"/>
      <w:r>
        <w:t>Britwell</w:t>
      </w:r>
      <w:proofErr w:type="spellEnd"/>
      <w:r>
        <w:t xml:space="preserve"> Salome)</w:t>
      </w:r>
    </w:p>
    <w:p w:rsidR="004A494C" w:rsidRDefault="004A494C" w:rsidP="00204C16">
      <w:pPr>
        <w:pStyle w:val="NoSpacing"/>
      </w:pPr>
    </w:p>
    <w:p w:rsidR="004A494C" w:rsidRDefault="004A494C" w:rsidP="00204C16">
      <w:pPr>
        <w:pStyle w:val="NoSpacing"/>
      </w:pPr>
      <w:r>
        <w:t>Dave Rushton (Benson) also attended</w:t>
      </w:r>
    </w:p>
    <w:p w:rsidR="00204C16" w:rsidRDefault="00204C16" w:rsidP="00204C16">
      <w:pPr>
        <w:pStyle w:val="NoSpacing"/>
      </w:pPr>
    </w:p>
    <w:p w:rsidR="00204C16" w:rsidRDefault="00204C16" w:rsidP="00204C16">
      <w:pPr>
        <w:pStyle w:val="NoSpacing"/>
      </w:pPr>
      <w:r>
        <w:t>Sole Topic</w:t>
      </w:r>
      <w:r w:rsidR="00B262D8">
        <w:t>:</w:t>
      </w:r>
    </w:p>
    <w:p w:rsidR="00204C16" w:rsidRDefault="00204C16" w:rsidP="00204C16">
      <w:pPr>
        <w:pStyle w:val="NoSpacing"/>
      </w:pPr>
    </w:p>
    <w:p w:rsidR="00204C16" w:rsidRDefault="00204C16" w:rsidP="00204C16">
      <w:pPr>
        <w:pStyle w:val="NoSpacing"/>
      </w:pPr>
      <w:r>
        <w:t xml:space="preserve">The purpose of the meeting was for the </w:t>
      </w:r>
      <w:proofErr w:type="spellStart"/>
      <w:r>
        <w:t>Watlington</w:t>
      </w:r>
      <w:proofErr w:type="spellEnd"/>
      <w:r>
        <w:t xml:space="preserve"> NDP to update our neighbouring communities in respect of discussions with the Homes and Communities Agency and to re-iterate our declared objection to the proposed development at </w:t>
      </w:r>
      <w:proofErr w:type="spellStart"/>
      <w:r>
        <w:t>Chalgrove</w:t>
      </w:r>
      <w:proofErr w:type="spellEnd"/>
      <w:r>
        <w:t xml:space="preserve"> Airfield.</w:t>
      </w:r>
    </w:p>
    <w:p w:rsidR="00204C16" w:rsidRDefault="00204C16" w:rsidP="00204C16">
      <w:pPr>
        <w:pStyle w:val="NoSpacing"/>
      </w:pPr>
    </w:p>
    <w:p w:rsidR="00204C16" w:rsidRDefault="00204C16" w:rsidP="00204C16">
      <w:pPr>
        <w:pStyle w:val="NoSpacing"/>
      </w:pPr>
      <w:r>
        <w:t xml:space="preserve">All attendees were made aware that the duty of the </w:t>
      </w:r>
      <w:proofErr w:type="spellStart"/>
      <w:r>
        <w:t>Watlington</w:t>
      </w:r>
      <w:proofErr w:type="spellEnd"/>
      <w:r>
        <w:t xml:space="preserve"> NDP Forum is to </w:t>
      </w:r>
      <w:r w:rsidR="004A494C">
        <w:t>present accurate information to our residents as part of the Draft Plan and to provide details of an “alternative route” around the west of the town. The HCA have indicated their understanding that they are able to bring together elements of the development sites with introduced funding.</w:t>
      </w:r>
    </w:p>
    <w:p w:rsidR="004A494C" w:rsidRDefault="004A494C" w:rsidP="00204C16">
      <w:pPr>
        <w:pStyle w:val="NoSpacing"/>
      </w:pPr>
    </w:p>
    <w:p w:rsidR="004A494C" w:rsidRDefault="004A494C" w:rsidP="00204C16">
      <w:pPr>
        <w:pStyle w:val="NoSpacing"/>
      </w:pPr>
      <w:r>
        <w:t xml:space="preserve">The </w:t>
      </w:r>
      <w:proofErr w:type="spellStart"/>
      <w:r>
        <w:t>Watlington</w:t>
      </w:r>
      <w:proofErr w:type="spellEnd"/>
      <w:r>
        <w:t xml:space="preserve"> NDP team distributed an illustrative plan supplied by the HCA using their “edge street” concept. It was explained that this was the second iteration and suggested more houses than will be put forward and great concern was generally over the volume of traffic in the area and the B4009 specifically as a result of probable local development, to which </w:t>
      </w:r>
      <w:proofErr w:type="spellStart"/>
      <w:r>
        <w:t>Chalgrove</w:t>
      </w:r>
      <w:proofErr w:type="spellEnd"/>
      <w:r>
        <w:t xml:space="preserve"> would be in addition</w:t>
      </w:r>
    </w:p>
    <w:p w:rsidR="004A494C" w:rsidRDefault="004A494C" w:rsidP="00204C16">
      <w:pPr>
        <w:pStyle w:val="NoSpacing"/>
      </w:pPr>
    </w:p>
    <w:p w:rsidR="004A494C" w:rsidRDefault="004A494C" w:rsidP="00204C16">
      <w:pPr>
        <w:pStyle w:val="NoSpacing"/>
      </w:pPr>
      <w:r>
        <w:t>Note</w:t>
      </w:r>
      <w:r w:rsidR="00B262D8">
        <w:t>:</w:t>
      </w:r>
    </w:p>
    <w:p w:rsidR="004A494C" w:rsidRDefault="004A494C" w:rsidP="00204C16">
      <w:pPr>
        <w:pStyle w:val="NoSpacing"/>
      </w:pPr>
    </w:p>
    <w:p w:rsidR="004A494C" w:rsidRDefault="004A494C" w:rsidP="00204C16">
      <w:pPr>
        <w:pStyle w:val="NoSpacing"/>
      </w:pPr>
      <w:r>
        <w:t>The HCA have subsequently confirmed a requirement to stage a joint meeting with all the above communities before Christmas</w:t>
      </w:r>
      <w:r w:rsidR="00B262D8">
        <w:t>. Benson would be involved in a separate meeting</w:t>
      </w:r>
    </w:p>
    <w:p w:rsidR="00B262D8" w:rsidRDefault="00B262D8" w:rsidP="00204C16">
      <w:pPr>
        <w:pStyle w:val="NoSpacing"/>
      </w:pPr>
    </w:p>
    <w:p w:rsidR="00B262D8" w:rsidRDefault="00B262D8" w:rsidP="00204C16">
      <w:pPr>
        <w:pStyle w:val="NoSpacing"/>
      </w:pPr>
      <w:r>
        <w:t>Peter Richardson</w:t>
      </w:r>
    </w:p>
    <w:p w:rsidR="00B262D8" w:rsidRPr="00204C16" w:rsidRDefault="00B262D8" w:rsidP="00204C16">
      <w:pPr>
        <w:pStyle w:val="NoSpacing"/>
      </w:pPr>
      <w:r>
        <w:t>01 November 2016</w:t>
      </w:r>
      <w:bookmarkStart w:id="0" w:name="_GoBack"/>
      <w:bookmarkEnd w:id="0"/>
    </w:p>
    <w:p w:rsidR="00204C16" w:rsidRDefault="00204C16" w:rsidP="00204C16">
      <w:pPr>
        <w:pStyle w:val="NoSpacing"/>
      </w:pPr>
    </w:p>
    <w:p w:rsidR="00204C16" w:rsidRPr="00204C16" w:rsidRDefault="00204C16" w:rsidP="00204C16">
      <w:pPr>
        <w:rPr>
          <w:sz w:val="24"/>
          <w:szCs w:val="24"/>
        </w:rPr>
      </w:pPr>
    </w:p>
    <w:sectPr w:rsidR="00204C16" w:rsidRPr="00204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16"/>
    <w:rsid w:val="00204C16"/>
    <w:rsid w:val="004A494C"/>
    <w:rsid w:val="00B262D8"/>
    <w:rsid w:val="00FC2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16"/>
    <w:rPr>
      <w:rFonts w:ascii="Tahoma" w:hAnsi="Tahoma" w:cs="Tahoma"/>
      <w:sz w:val="16"/>
      <w:szCs w:val="16"/>
    </w:rPr>
  </w:style>
  <w:style w:type="paragraph" w:styleId="NoSpacing">
    <w:name w:val="No Spacing"/>
    <w:uiPriority w:val="1"/>
    <w:qFormat/>
    <w:rsid w:val="00204C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16"/>
    <w:rPr>
      <w:rFonts w:ascii="Tahoma" w:hAnsi="Tahoma" w:cs="Tahoma"/>
      <w:sz w:val="16"/>
      <w:szCs w:val="16"/>
    </w:rPr>
  </w:style>
  <w:style w:type="paragraph" w:styleId="NoSpacing">
    <w:name w:val="No Spacing"/>
    <w:uiPriority w:val="1"/>
    <w:qFormat/>
    <w:rsid w:val="00204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1</cp:revision>
  <dcterms:created xsi:type="dcterms:W3CDTF">2016-11-01T21:21:00Z</dcterms:created>
  <dcterms:modified xsi:type="dcterms:W3CDTF">2016-11-01T21:43:00Z</dcterms:modified>
</cp:coreProperties>
</file>