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63" w:rsidRDefault="00195563"/>
    <w:p w:rsidR="00195563" w:rsidRDefault="00195563"/>
    <w:p w:rsidR="004672E4" w:rsidRDefault="00BE1FFB">
      <w:bookmarkStart w:id="0" w:name="_GoBack"/>
      <w:bookmarkEnd w:id="0"/>
      <w:proofErr w:type="gramStart"/>
      <w:r>
        <w:t xml:space="preserve">Minutes of the </w:t>
      </w:r>
      <w:r w:rsidR="00033092">
        <w:t>32nd</w:t>
      </w:r>
      <w:r>
        <w:t xml:space="preserve"> meeting </w:t>
      </w:r>
      <w:r w:rsidR="003B182C">
        <w:t xml:space="preserve">on </w:t>
      </w:r>
      <w:r w:rsidR="00033092">
        <w:t>31</w:t>
      </w:r>
      <w:r>
        <w:t>/</w:t>
      </w:r>
      <w:r w:rsidR="009654F1">
        <w:t>0</w:t>
      </w:r>
      <w:r w:rsidR="00033092">
        <w:t>7</w:t>
      </w:r>
      <w:r>
        <w:t>/</w:t>
      </w:r>
      <w:r w:rsidR="003C1599">
        <w:t>20</w:t>
      </w:r>
      <w:r>
        <w:t xml:space="preserve">17 </w:t>
      </w:r>
      <w:r w:rsidR="00AB1661">
        <w:t>of the WNDP Forum CG</w:t>
      </w:r>
      <w:r>
        <w:t>– West Room 7.30p.m.</w:t>
      </w:r>
      <w:proofErr w:type="gramEnd"/>
    </w:p>
    <w:p w:rsidR="001955A9" w:rsidRDefault="00BE1FFB" w:rsidP="00033092">
      <w:r>
        <w:t xml:space="preserve">Present:  Gill </w:t>
      </w:r>
      <w:proofErr w:type="spellStart"/>
      <w:r>
        <w:t>Bindoff</w:t>
      </w:r>
      <w:proofErr w:type="spellEnd"/>
      <w:r>
        <w:t xml:space="preserve"> (Facilitator</w:t>
      </w:r>
      <w:proofErr w:type="gramStart"/>
      <w:r>
        <w:t>)  Norman</w:t>
      </w:r>
      <w:proofErr w:type="gramEnd"/>
      <w:r>
        <w:t xml:space="preserve"> Perry,  </w:t>
      </w:r>
      <w:r w:rsidR="00033092">
        <w:t xml:space="preserve">Tony Powell, </w:t>
      </w:r>
      <w:r>
        <w:t>Keith Jackson,</w:t>
      </w:r>
      <w:r w:rsidR="00CD27DC">
        <w:t xml:space="preserve"> </w:t>
      </w:r>
      <w:r w:rsidR="00F249E1">
        <w:t xml:space="preserve"> </w:t>
      </w:r>
      <w:r w:rsidR="00CD27DC">
        <w:t xml:space="preserve">Peter Richardson, </w:t>
      </w:r>
      <w:r w:rsidR="00F249E1">
        <w:t xml:space="preserve"> </w:t>
      </w:r>
      <w:r w:rsidR="00033092">
        <w:t xml:space="preserve">David </w:t>
      </w:r>
      <w:proofErr w:type="spellStart"/>
      <w:r w:rsidR="00033092">
        <w:t>Cotterell</w:t>
      </w:r>
      <w:proofErr w:type="spellEnd"/>
      <w:r w:rsidR="00033092">
        <w:t>, Pauline Harvey.</w:t>
      </w:r>
      <w:r w:rsidR="00704476">
        <w:br/>
        <w:t>Also present Terry Jackson</w:t>
      </w:r>
    </w:p>
    <w:p w:rsidR="001955A9" w:rsidRDefault="00BE1FFB" w:rsidP="001955A9">
      <w:pPr>
        <w:pStyle w:val="ListParagraph"/>
        <w:numPr>
          <w:ilvl w:val="0"/>
          <w:numId w:val="17"/>
        </w:numPr>
      </w:pPr>
      <w:r>
        <w:t xml:space="preserve">Apologies for absence: </w:t>
      </w:r>
      <w:r w:rsidR="00CD27DC">
        <w:t xml:space="preserve">  </w:t>
      </w:r>
      <w:proofErr w:type="spellStart"/>
      <w:r w:rsidR="00033092">
        <w:t>Pepita</w:t>
      </w:r>
      <w:proofErr w:type="spellEnd"/>
      <w:r w:rsidR="00033092">
        <w:t xml:space="preserve"> Bianchi</w:t>
      </w:r>
      <w:r w:rsidR="001955A9">
        <w:t>.</w:t>
      </w:r>
    </w:p>
    <w:p w:rsidR="006342CE" w:rsidRDefault="00BE1FFB" w:rsidP="001955A9">
      <w:pPr>
        <w:pStyle w:val="ListParagraph"/>
        <w:numPr>
          <w:ilvl w:val="0"/>
          <w:numId w:val="17"/>
        </w:numPr>
      </w:pPr>
      <w:r>
        <w:t>Declarations of Interest:  Non</w:t>
      </w:r>
      <w:r w:rsidR="001955A9">
        <w:t>e</w:t>
      </w:r>
    </w:p>
    <w:p w:rsidR="001955A9" w:rsidRDefault="001955A9" w:rsidP="001955A9">
      <w:pPr>
        <w:pStyle w:val="ListParagraph"/>
        <w:numPr>
          <w:ilvl w:val="0"/>
          <w:numId w:val="17"/>
        </w:numPr>
      </w:pPr>
      <w:r>
        <w:t>Minutes of the meeting on 26/06/2017</w:t>
      </w:r>
      <w:r w:rsidR="00704476">
        <w:t>.</w:t>
      </w:r>
      <w:r>
        <w:br/>
        <w:t>These had been approved by email and with one minor correction will be published on the website  [Action KJ to correct and re</w:t>
      </w:r>
      <w:r w:rsidR="00E24CF1">
        <w:t>s</w:t>
      </w:r>
      <w:r>
        <w:t>end to PR]</w:t>
      </w:r>
    </w:p>
    <w:p w:rsidR="009D0094" w:rsidRDefault="009D0094" w:rsidP="001955A9">
      <w:pPr>
        <w:pStyle w:val="ListParagraph"/>
        <w:numPr>
          <w:ilvl w:val="0"/>
          <w:numId w:val="17"/>
        </w:numPr>
      </w:pPr>
      <w:r>
        <w:t>Traffic Update.</w:t>
      </w:r>
      <w:r w:rsidR="00CD3C8A">
        <w:br/>
        <w:t xml:space="preserve">DC reported that Mode had delivered an interim report which had been considered by </w:t>
      </w:r>
      <w:r w:rsidR="00B8617F">
        <w:t>the</w:t>
      </w:r>
      <w:r w:rsidR="00CD3C8A">
        <w:t xml:space="preserve"> </w:t>
      </w:r>
      <w:proofErr w:type="gramStart"/>
      <w:r w:rsidR="00CD3C8A">
        <w:t xml:space="preserve">panel  </w:t>
      </w:r>
      <w:r w:rsidR="00B8617F">
        <w:t>of</w:t>
      </w:r>
      <w:proofErr w:type="gramEnd"/>
      <w:r w:rsidR="00B8617F">
        <w:t xml:space="preserve"> 10 Watlington residents who have provided some feedback.</w:t>
      </w:r>
      <w:r w:rsidR="00B8617F">
        <w:br/>
      </w:r>
      <w:proofErr w:type="gramStart"/>
      <w:r w:rsidR="00B8617F">
        <w:t>Mode currently have</w:t>
      </w:r>
      <w:proofErr w:type="gramEnd"/>
      <w:r w:rsidR="00B8617F">
        <w:t xml:space="preserve"> sufficient data for modelling the M40/B4009 approaches to Watlington but insufficient data </w:t>
      </w:r>
      <w:r w:rsidR="00EF2FCD">
        <w:t>for the B4</w:t>
      </w:r>
      <w:r w:rsidR="006A1F8E">
        <w:t>0</w:t>
      </w:r>
      <w:r w:rsidR="00EF2FCD">
        <w:t>09</w:t>
      </w:r>
      <w:r w:rsidR="006A1F8E">
        <w:t>/B48</w:t>
      </w:r>
      <w:r w:rsidR="00EF2FCD">
        <w:t>0</w:t>
      </w:r>
      <w:r w:rsidR="006A1F8E">
        <w:t xml:space="preserve"> junctions and routes.</w:t>
      </w:r>
      <w:r w:rsidR="006A1F8E">
        <w:br/>
        <w:t xml:space="preserve">Cooperation with James </w:t>
      </w:r>
      <w:proofErr w:type="spellStart"/>
      <w:r w:rsidR="006A1F8E">
        <w:t>Gagg</w:t>
      </w:r>
      <w:proofErr w:type="spellEnd"/>
      <w:r w:rsidR="006A1F8E">
        <w:t xml:space="preserve"> (SODC) and Chris Carter (ACOM) </w:t>
      </w:r>
      <w:r w:rsidR="00B443FF">
        <w:t>has</w:t>
      </w:r>
      <w:r w:rsidR="006A1F8E">
        <w:t xml:space="preserve"> </w:t>
      </w:r>
      <w:r w:rsidR="00B443FF">
        <w:t xml:space="preserve">provided some additional </w:t>
      </w:r>
      <w:r w:rsidR="006A1F8E">
        <w:t>data</w:t>
      </w:r>
      <w:r w:rsidR="00B443FF">
        <w:t>,</w:t>
      </w:r>
      <w:r w:rsidR="006A1F8E">
        <w:t xml:space="preserve"> however it may be necessary to collect further junction data</w:t>
      </w:r>
      <w:r w:rsidR="00B443FF">
        <w:t>,</w:t>
      </w:r>
      <w:r w:rsidR="006A1F8E">
        <w:t xml:space="preserve"> in particular </w:t>
      </w:r>
      <w:r w:rsidR="00EF2FCD">
        <w:t xml:space="preserve">with regard to queue </w:t>
      </w:r>
      <w:proofErr w:type="gramStart"/>
      <w:r w:rsidR="00EF2FCD">
        <w:t>lengths ,</w:t>
      </w:r>
      <w:proofErr w:type="gramEnd"/>
      <w:r w:rsidR="00EF2FCD">
        <w:t xml:space="preserve"> </w:t>
      </w:r>
      <w:r w:rsidR="006A1F8E">
        <w:t>to assess whether chicanes could work. In this event the Forum is prepared to organise manual collection of the required data.</w:t>
      </w:r>
      <w:r w:rsidR="006A1F8E">
        <w:br/>
      </w:r>
      <w:proofErr w:type="gramStart"/>
      <w:r w:rsidR="006A1F8E">
        <w:t>Mode are</w:t>
      </w:r>
      <w:proofErr w:type="gramEnd"/>
      <w:r w:rsidR="006A1F8E">
        <w:t xml:space="preserve"> prepared to organise a workshop to present the results of their modelling/analysis.</w:t>
      </w:r>
      <w:r w:rsidR="006A1F8E">
        <w:br/>
        <w:t>This could take place between end-September, mid – October.</w:t>
      </w:r>
      <w:r w:rsidR="006A1F8E">
        <w:br/>
        <w:t>[DC to report on need for additiona</w:t>
      </w:r>
      <w:r w:rsidR="00B443FF">
        <w:t>l data]</w:t>
      </w:r>
      <w:r w:rsidR="00B8617F">
        <w:br/>
      </w:r>
      <w:r w:rsidR="00B8617F">
        <w:br/>
      </w:r>
    </w:p>
    <w:p w:rsidR="00E24CF1" w:rsidRDefault="00E24CF1" w:rsidP="001955A9">
      <w:pPr>
        <w:pStyle w:val="ListParagraph"/>
        <w:numPr>
          <w:ilvl w:val="0"/>
          <w:numId w:val="17"/>
        </w:numPr>
      </w:pPr>
      <w:r>
        <w:t>Health Check Report.</w:t>
      </w:r>
      <w:r>
        <w:br/>
        <w:t xml:space="preserve">The draft WNDP has been submitted for a health check to Edward Cousins a member of the </w:t>
      </w:r>
      <w:r w:rsidR="0046637E">
        <w:t>Neighbourhood Planning Independe</w:t>
      </w:r>
      <w:r>
        <w:t>nt Examiner Referral Service (administered by the RCIS). He is a barrister with experie</w:t>
      </w:r>
      <w:r w:rsidR="0046637E">
        <w:t>nce of examining Neighbourhood P</w:t>
      </w:r>
      <w:r>
        <w:t>lans. His report has now been received</w:t>
      </w:r>
      <w:r w:rsidR="00704476">
        <w:t xml:space="preserve"> and copies were provided to attendees</w:t>
      </w:r>
      <w:r>
        <w:t>.</w:t>
      </w:r>
      <w:r>
        <w:br/>
        <w:t xml:space="preserve">The report makes a number of recommendations both for the WNDP and the Basic </w:t>
      </w:r>
      <w:r w:rsidR="00704476">
        <w:t>C</w:t>
      </w:r>
      <w:r>
        <w:t>onditions statement</w:t>
      </w:r>
      <w:r w:rsidR="00E0271A">
        <w:t>. These are mostly to do with policy wording and structure. No major weaknesses were identified.</w:t>
      </w:r>
      <w:r w:rsidR="00E0271A">
        <w:br/>
        <w:t>The report concludes with a very specific set of instructions for addressing the issues identified.</w:t>
      </w:r>
      <w:r w:rsidR="00E0271A">
        <w:br/>
        <w:t>It was decided that the report would remain confidential for the time being.</w:t>
      </w:r>
    </w:p>
    <w:p w:rsidR="00704476" w:rsidRDefault="00E0271A" w:rsidP="00E0271A">
      <w:pPr>
        <w:pStyle w:val="ListParagraph"/>
      </w:pPr>
      <w:r>
        <w:t>GB will draft the required modifications for Rachel Gill to incorporate into the relevant documents upon her return from vacation on 15</w:t>
      </w:r>
      <w:r w:rsidRPr="00E0271A">
        <w:rPr>
          <w:vertAlign w:val="superscript"/>
        </w:rPr>
        <w:t>th</w:t>
      </w:r>
      <w:r>
        <w:t xml:space="preserve"> August.</w:t>
      </w:r>
      <w:r w:rsidR="0046637E">
        <w:t xml:space="preserve">  </w:t>
      </w:r>
      <w:r w:rsidR="00704476">
        <w:br/>
      </w:r>
      <w:r>
        <w:t>[</w:t>
      </w:r>
      <w:proofErr w:type="spellStart"/>
      <w:r>
        <w:t>Action</w:t>
      </w:r>
      <w:proofErr w:type="gramStart"/>
      <w:r>
        <w:t>:GB</w:t>
      </w:r>
      <w:proofErr w:type="spellEnd"/>
      <w:proofErr w:type="gramEnd"/>
      <w:r>
        <w:t xml:space="preserve"> to draft changes</w:t>
      </w:r>
      <w:r w:rsidR="0046637E">
        <w:t xml:space="preserve"> </w:t>
      </w:r>
      <w:r w:rsidR="0046637E" w:rsidRPr="005B4617">
        <w:rPr>
          <w:color w:val="000000" w:themeColor="text1"/>
        </w:rPr>
        <w:t>and circulate to the CG</w:t>
      </w:r>
      <w:r>
        <w:t>]</w:t>
      </w:r>
    </w:p>
    <w:p w:rsidR="00704476" w:rsidRDefault="00704476" w:rsidP="00704476">
      <w:pPr>
        <w:pStyle w:val="ListParagraph"/>
        <w:numPr>
          <w:ilvl w:val="0"/>
          <w:numId w:val="17"/>
        </w:numPr>
      </w:pPr>
      <w:r>
        <w:t>Update on the requirements of the Environment Agency</w:t>
      </w:r>
      <w:r w:rsidR="00CD6756">
        <w:br/>
        <w:t>T</w:t>
      </w:r>
      <w:r w:rsidR="0053191E">
        <w:t>he EA are now insisting that</w:t>
      </w:r>
      <w:r w:rsidR="00CD6756">
        <w:t xml:space="preserve"> Neighbourhood Plans must have more flood related </w:t>
      </w:r>
      <w:r w:rsidR="00CD6756">
        <w:lastRenderedPageBreak/>
        <w:t>information and SODC are currently evaluating a strategy for dealing with this requirement.</w:t>
      </w:r>
      <w:r w:rsidR="00CD6756">
        <w:br/>
      </w:r>
      <w:r w:rsidR="008D04E7">
        <w:t>P</w:t>
      </w:r>
      <w:r w:rsidR="00CD6756">
        <w:t>art of site A is in a flood zone and although there is no intention of building on that part the EA have confirmed</w:t>
      </w:r>
      <w:r w:rsidR="008D04E7">
        <w:t xml:space="preserve"> that they require a flood risk assessment to be carried out on the site. In addition the EA require a sequential test to demonstrate that there are no other sites as suitable</w:t>
      </w:r>
      <w:r w:rsidR="00210230">
        <w:t xml:space="preserve"> as A </w:t>
      </w:r>
      <w:r w:rsidR="008D04E7">
        <w:t>fo</w:t>
      </w:r>
      <w:r w:rsidR="0053191E">
        <w:t>r our requirements in lower</w:t>
      </w:r>
      <w:r w:rsidR="008D04E7">
        <w:t xml:space="preserve"> flood </w:t>
      </w:r>
      <w:r w:rsidR="0053191E">
        <w:t xml:space="preserve">risk </w:t>
      </w:r>
      <w:r w:rsidR="008D04E7">
        <w:t>zones.</w:t>
      </w:r>
      <w:r w:rsidR="008D04E7">
        <w:br/>
      </w:r>
      <w:r w:rsidR="00A92A4D" w:rsidRPr="005B4617">
        <w:t>It was agreed that the WNDP team did not accept direct responsibility for these tests and needed to clarify the situation.  It was expected that</w:t>
      </w:r>
      <w:r w:rsidR="00A92A4D">
        <w:rPr>
          <w:color w:val="FF0000"/>
        </w:rPr>
        <w:t xml:space="preserve"> </w:t>
      </w:r>
      <w:r w:rsidR="00A92A4D">
        <w:t>t</w:t>
      </w:r>
      <w:r w:rsidR="008D04E7">
        <w:t xml:space="preserve">hese tests and </w:t>
      </w:r>
      <w:r w:rsidR="00376096">
        <w:t>assessments</w:t>
      </w:r>
      <w:r w:rsidR="008D04E7">
        <w:t xml:space="preserve"> should nominally be carried out</w:t>
      </w:r>
      <w:r w:rsidR="00376096">
        <w:t xml:space="preserve"> by SODC</w:t>
      </w:r>
      <w:r w:rsidR="00A92A4D">
        <w:t xml:space="preserve"> </w:t>
      </w:r>
      <w:r w:rsidR="00A92A4D" w:rsidRPr="005B4617">
        <w:t>or</w:t>
      </w:r>
      <w:r w:rsidR="00A92A4D">
        <w:rPr>
          <w:color w:val="FF0000"/>
        </w:rPr>
        <w:t xml:space="preserve"> </w:t>
      </w:r>
      <w:r w:rsidR="00A92A4D" w:rsidRPr="005B4617">
        <w:t>by developers. I</w:t>
      </w:r>
      <w:r w:rsidR="00376096" w:rsidRPr="005B4617">
        <w:t>t</w:t>
      </w:r>
      <w:r w:rsidR="00376096">
        <w:t xml:space="preserve"> is not clear exactly what th</w:t>
      </w:r>
      <w:r w:rsidR="00A92A4D">
        <w:t xml:space="preserve">e SODC position is with </w:t>
      </w:r>
      <w:r w:rsidR="00A92A4D" w:rsidRPr="005B4617">
        <w:t>this or when the tests</w:t>
      </w:r>
      <w:r w:rsidR="00376096">
        <w:t xml:space="preserve"> might be done.</w:t>
      </w:r>
      <w:r w:rsidR="00A92A4D">
        <w:t xml:space="preserve">  </w:t>
      </w:r>
      <w:r w:rsidR="00376096">
        <w:br/>
        <w:t>[Acti</w:t>
      </w:r>
      <w:r w:rsidR="00A92A4D">
        <w:t xml:space="preserve">on TP to contact </w:t>
      </w:r>
      <w:r w:rsidR="00376096">
        <w:t>SODC in relation to this matter</w:t>
      </w:r>
      <w:r w:rsidR="00A92A4D">
        <w:t xml:space="preserve"> </w:t>
      </w:r>
      <w:r w:rsidR="00A92A4D" w:rsidRPr="005B4617">
        <w:t>and Emma Bowerman in relation to the screening opinion on Site A</w:t>
      </w:r>
      <w:r w:rsidR="00376096">
        <w:t>]</w:t>
      </w:r>
      <w:r w:rsidR="008D04E7">
        <w:t xml:space="preserve"> </w:t>
      </w:r>
    </w:p>
    <w:p w:rsidR="00376096" w:rsidRDefault="00376096" w:rsidP="00704476">
      <w:pPr>
        <w:pStyle w:val="ListParagraph"/>
        <w:numPr>
          <w:ilvl w:val="0"/>
          <w:numId w:val="17"/>
        </w:numPr>
      </w:pPr>
      <w:r>
        <w:t>FAQs</w:t>
      </w:r>
      <w:r>
        <w:br/>
      </w:r>
      <w:proofErr w:type="gramStart"/>
      <w:r>
        <w:t>It</w:t>
      </w:r>
      <w:proofErr w:type="gramEnd"/>
      <w:r>
        <w:t xml:space="preserve"> was thought that the </w:t>
      </w:r>
      <w:r w:rsidR="00082164" w:rsidRPr="005B4617">
        <w:t xml:space="preserve">draft </w:t>
      </w:r>
      <w:r>
        <w:t>answers in the current set of FAQs were too defensive in their approach. It was decided to divide the FAQs between DC/PH (traffic) KJ/TJ (Design and Environment</w:t>
      </w:r>
      <w:r w:rsidR="000F48CA">
        <w:t>) NP/GB (Parking &amp; infrastructure) TP (Housing and development sites) PR (</w:t>
      </w:r>
      <w:proofErr w:type="spellStart"/>
      <w:r w:rsidR="000F48CA">
        <w:t>Chalgrove</w:t>
      </w:r>
      <w:proofErr w:type="spellEnd"/>
      <w:r w:rsidR="000F48CA">
        <w:t>) in order to provide a rewrite by Thursday in time to be circulated to the SC.</w:t>
      </w:r>
    </w:p>
    <w:p w:rsidR="000F48CA" w:rsidRDefault="000F48CA" w:rsidP="00704476">
      <w:pPr>
        <w:pStyle w:val="ListParagraph"/>
        <w:numPr>
          <w:ilvl w:val="0"/>
          <w:numId w:val="17"/>
        </w:numPr>
      </w:pPr>
      <w:r>
        <w:t>Timetable for remainder of WNDP</w:t>
      </w:r>
      <w:r w:rsidR="005B4617">
        <w:t>.</w:t>
      </w:r>
      <w:r>
        <w:br/>
        <w:t>Once the draft WNDP has been submitted to SODC there will be a number of delays before it can go to referendum which are beyond our</w:t>
      </w:r>
      <w:r w:rsidR="005B4617">
        <w:t xml:space="preserve"> control</w:t>
      </w:r>
      <w:proofErr w:type="gramStart"/>
      <w:r w:rsidR="005B4617">
        <w:t>:</w:t>
      </w:r>
      <w:proofErr w:type="gramEnd"/>
      <w:r>
        <w:br/>
        <w:t>SODC must have a 6 week consultation.</w:t>
      </w:r>
      <w:r>
        <w:br/>
        <w:t xml:space="preserve">There will be a further indeterminate period while SODC consider the </w:t>
      </w:r>
      <w:r w:rsidR="00E62E3C">
        <w:t>submissions</w:t>
      </w:r>
      <w:r>
        <w:t xml:space="preserve"> </w:t>
      </w:r>
      <w:r w:rsidR="00E62E3C">
        <w:t>from</w:t>
      </w:r>
      <w:r>
        <w:t xml:space="preserve"> this and for changes to the draft</w:t>
      </w:r>
      <w:r w:rsidR="00E62E3C">
        <w:t xml:space="preserve"> that may</w:t>
      </w:r>
      <w:r w:rsidR="00CB00D2">
        <w:t xml:space="preserve"> be</w:t>
      </w:r>
      <w:r w:rsidR="00E62E3C">
        <w:t xml:space="preserve"> required</w:t>
      </w:r>
      <w:r>
        <w:t>.</w:t>
      </w:r>
      <w:r>
        <w:br/>
        <w:t>The plan is then submitted to an examiner who may want to c</w:t>
      </w:r>
      <w:r w:rsidR="00E62E3C">
        <w:t>a</w:t>
      </w:r>
      <w:r>
        <w:t>ll hearings and require fu</w:t>
      </w:r>
      <w:r w:rsidR="00E62E3C">
        <w:t>r</w:t>
      </w:r>
      <w:r>
        <w:t>ther changes.</w:t>
      </w:r>
      <w:r w:rsidR="00E62E3C">
        <w:br/>
        <w:t>Given these it is unlikely the referendum can be held this year.</w:t>
      </w:r>
    </w:p>
    <w:p w:rsidR="00E62E3C" w:rsidRDefault="00E62E3C" w:rsidP="00704476">
      <w:pPr>
        <w:pStyle w:val="ListParagraph"/>
        <w:numPr>
          <w:ilvl w:val="0"/>
          <w:numId w:val="17"/>
        </w:numPr>
      </w:pPr>
      <w:r>
        <w:t>AOB</w:t>
      </w:r>
      <w:r>
        <w:br/>
        <w:t>The draft views document is on the website. Members of the CG are en</w:t>
      </w:r>
      <w:r w:rsidR="00F67E5D">
        <w:t xml:space="preserve">couraged to examine the website </w:t>
      </w:r>
      <w:r w:rsidR="00F67E5D" w:rsidRPr="005B4617">
        <w:t>and to contact PR with any suggestions for changes/improvements.</w:t>
      </w:r>
    </w:p>
    <w:p w:rsidR="00E62E3C" w:rsidRDefault="00E62E3C" w:rsidP="00704476">
      <w:pPr>
        <w:pStyle w:val="ListParagraph"/>
        <w:numPr>
          <w:ilvl w:val="0"/>
          <w:numId w:val="17"/>
        </w:numPr>
      </w:pPr>
      <w:r>
        <w:t>Date of next meeting - TBA</w:t>
      </w:r>
    </w:p>
    <w:sectPr w:rsidR="00E62E3C" w:rsidSect="00080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111"/>
    <w:multiLevelType w:val="hybridMultilevel"/>
    <w:tmpl w:val="933CDE8E"/>
    <w:lvl w:ilvl="0" w:tplc="B4F46D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0F93"/>
    <w:multiLevelType w:val="hybridMultilevel"/>
    <w:tmpl w:val="E9F4BD5C"/>
    <w:lvl w:ilvl="0" w:tplc="D520D7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8318D"/>
    <w:multiLevelType w:val="hybridMultilevel"/>
    <w:tmpl w:val="7B803AF6"/>
    <w:lvl w:ilvl="0" w:tplc="5C64B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6E585D"/>
    <w:multiLevelType w:val="hybridMultilevel"/>
    <w:tmpl w:val="6B5C0054"/>
    <w:lvl w:ilvl="0" w:tplc="FCA008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56FC3"/>
    <w:multiLevelType w:val="hybridMultilevel"/>
    <w:tmpl w:val="951273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556D02"/>
    <w:multiLevelType w:val="hybridMultilevel"/>
    <w:tmpl w:val="767CEDFA"/>
    <w:lvl w:ilvl="0" w:tplc="0C9C24A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C26671"/>
    <w:multiLevelType w:val="hybridMultilevel"/>
    <w:tmpl w:val="66125980"/>
    <w:lvl w:ilvl="0" w:tplc="B76410D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F45FF3"/>
    <w:multiLevelType w:val="hybridMultilevel"/>
    <w:tmpl w:val="18585F8E"/>
    <w:lvl w:ilvl="0" w:tplc="8E92059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296412"/>
    <w:multiLevelType w:val="hybridMultilevel"/>
    <w:tmpl w:val="4C2E11BE"/>
    <w:lvl w:ilvl="0" w:tplc="2E167F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58775A"/>
    <w:multiLevelType w:val="hybridMultilevel"/>
    <w:tmpl w:val="29DE91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8F0A24"/>
    <w:multiLevelType w:val="hybridMultilevel"/>
    <w:tmpl w:val="534CE822"/>
    <w:lvl w:ilvl="0" w:tplc="2E167F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547182"/>
    <w:multiLevelType w:val="hybridMultilevel"/>
    <w:tmpl w:val="A8DEF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4B4B5D"/>
    <w:multiLevelType w:val="hybridMultilevel"/>
    <w:tmpl w:val="3F5635AA"/>
    <w:lvl w:ilvl="0" w:tplc="2E167F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D464F6"/>
    <w:multiLevelType w:val="hybridMultilevel"/>
    <w:tmpl w:val="1A5A57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E9735E"/>
    <w:multiLevelType w:val="hybridMultilevel"/>
    <w:tmpl w:val="8BB043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066BCC"/>
    <w:multiLevelType w:val="hybridMultilevel"/>
    <w:tmpl w:val="8A127E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B3FD4"/>
    <w:multiLevelType w:val="hybridMultilevel"/>
    <w:tmpl w:val="72521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D46D4"/>
    <w:multiLevelType w:val="hybridMultilevel"/>
    <w:tmpl w:val="00D89C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  <w:num w:numId="15">
    <w:abstractNumId w:val="14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1FFB"/>
    <w:rsid w:val="00033092"/>
    <w:rsid w:val="00080237"/>
    <w:rsid w:val="00082164"/>
    <w:rsid w:val="000B6202"/>
    <w:rsid w:val="000C4216"/>
    <w:rsid w:val="000D6061"/>
    <w:rsid w:val="000E1700"/>
    <w:rsid w:val="000F48CA"/>
    <w:rsid w:val="000F4FDD"/>
    <w:rsid w:val="00105FBB"/>
    <w:rsid w:val="00195563"/>
    <w:rsid w:val="001955A9"/>
    <w:rsid w:val="001D2DE9"/>
    <w:rsid w:val="001E7AB6"/>
    <w:rsid w:val="001F2215"/>
    <w:rsid w:val="00210230"/>
    <w:rsid w:val="002251E0"/>
    <w:rsid w:val="0025172D"/>
    <w:rsid w:val="0026313B"/>
    <w:rsid w:val="00265196"/>
    <w:rsid w:val="00274189"/>
    <w:rsid w:val="00280250"/>
    <w:rsid w:val="002968E1"/>
    <w:rsid w:val="002E106F"/>
    <w:rsid w:val="002F44EF"/>
    <w:rsid w:val="00314399"/>
    <w:rsid w:val="00333BA4"/>
    <w:rsid w:val="00334AEB"/>
    <w:rsid w:val="00376096"/>
    <w:rsid w:val="003B182C"/>
    <w:rsid w:val="003B5B18"/>
    <w:rsid w:val="003C1599"/>
    <w:rsid w:val="003C53B1"/>
    <w:rsid w:val="003D13E2"/>
    <w:rsid w:val="003D46EC"/>
    <w:rsid w:val="003D662D"/>
    <w:rsid w:val="003F7114"/>
    <w:rsid w:val="00456BC9"/>
    <w:rsid w:val="0046637E"/>
    <w:rsid w:val="004672E4"/>
    <w:rsid w:val="004715AA"/>
    <w:rsid w:val="00473E1F"/>
    <w:rsid w:val="004763B7"/>
    <w:rsid w:val="004A35D8"/>
    <w:rsid w:val="004C2A3D"/>
    <w:rsid w:val="004D1B49"/>
    <w:rsid w:val="004F2B43"/>
    <w:rsid w:val="00502FE6"/>
    <w:rsid w:val="00503936"/>
    <w:rsid w:val="00515B1B"/>
    <w:rsid w:val="0053191E"/>
    <w:rsid w:val="0056756F"/>
    <w:rsid w:val="005A3420"/>
    <w:rsid w:val="005B4617"/>
    <w:rsid w:val="005B5CEB"/>
    <w:rsid w:val="005E53AE"/>
    <w:rsid w:val="005F7AA6"/>
    <w:rsid w:val="00611D76"/>
    <w:rsid w:val="00616205"/>
    <w:rsid w:val="00623CE6"/>
    <w:rsid w:val="00627F8B"/>
    <w:rsid w:val="006342CE"/>
    <w:rsid w:val="0066371E"/>
    <w:rsid w:val="00687457"/>
    <w:rsid w:val="006A17D1"/>
    <w:rsid w:val="006A1F8E"/>
    <w:rsid w:val="006B1BA1"/>
    <w:rsid w:val="006D3D2B"/>
    <w:rsid w:val="006F0970"/>
    <w:rsid w:val="007009C4"/>
    <w:rsid w:val="00704476"/>
    <w:rsid w:val="00710804"/>
    <w:rsid w:val="00723204"/>
    <w:rsid w:val="00745C6C"/>
    <w:rsid w:val="007B3FE9"/>
    <w:rsid w:val="00804237"/>
    <w:rsid w:val="008A4599"/>
    <w:rsid w:val="008C1C6A"/>
    <w:rsid w:val="008D04E7"/>
    <w:rsid w:val="00906E0B"/>
    <w:rsid w:val="00907645"/>
    <w:rsid w:val="009402ED"/>
    <w:rsid w:val="009654F1"/>
    <w:rsid w:val="009805C3"/>
    <w:rsid w:val="00983361"/>
    <w:rsid w:val="009854BB"/>
    <w:rsid w:val="009A1981"/>
    <w:rsid w:val="009A2A4F"/>
    <w:rsid w:val="009A339D"/>
    <w:rsid w:val="009D0094"/>
    <w:rsid w:val="009E4004"/>
    <w:rsid w:val="00A23A11"/>
    <w:rsid w:val="00A4433C"/>
    <w:rsid w:val="00A76246"/>
    <w:rsid w:val="00A92A4D"/>
    <w:rsid w:val="00AB1661"/>
    <w:rsid w:val="00B443FF"/>
    <w:rsid w:val="00B8617F"/>
    <w:rsid w:val="00BB57E0"/>
    <w:rsid w:val="00BC28A9"/>
    <w:rsid w:val="00BE1FFB"/>
    <w:rsid w:val="00C126A5"/>
    <w:rsid w:val="00C36F56"/>
    <w:rsid w:val="00C512BE"/>
    <w:rsid w:val="00C53B6F"/>
    <w:rsid w:val="00C84213"/>
    <w:rsid w:val="00C90C77"/>
    <w:rsid w:val="00C94DFF"/>
    <w:rsid w:val="00CB00D2"/>
    <w:rsid w:val="00CC4213"/>
    <w:rsid w:val="00CD27DC"/>
    <w:rsid w:val="00CD3C8A"/>
    <w:rsid w:val="00CD6756"/>
    <w:rsid w:val="00CD79C3"/>
    <w:rsid w:val="00D0135C"/>
    <w:rsid w:val="00D0350E"/>
    <w:rsid w:val="00D32ED6"/>
    <w:rsid w:val="00D44652"/>
    <w:rsid w:val="00D61396"/>
    <w:rsid w:val="00D94D6B"/>
    <w:rsid w:val="00DF2778"/>
    <w:rsid w:val="00E0271A"/>
    <w:rsid w:val="00E06170"/>
    <w:rsid w:val="00E24CF1"/>
    <w:rsid w:val="00E44830"/>
    <w:rsid w:val="00E5146C"/>
    <w:rsid w:val="00E62E3C"/>
    <w:rsid w:val="00E73F71"/>
    <w:rsid w:val="00E850A3"/>
    <w:rsid w:val="00E937B7"/>
    <w:rsid w:val="00EC07E5"/>
    <w:rsid w:val="00EC22BE"/>
    <w:rsid w:val="00EF2FCD"/>
    <w:rsid w:val="00F063A8"/>
    <w:rsid w:val="00F14247"/>
    <w:rsid w:val="00F249E1"/>
    <w:rsid w:val="00F3001F"/>
    <w:rsid w:val="00F64B6E"/>
    <w:rsid w:val="00F6529C"/>
    <w:rsid w:val="00F67E5D"/>
    <w:rsid w:val="00FB062F"/>
    <w:rsid w:val="00FC75D5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FFB"/>
    <w:pPr>
      <w:ind w:left="720"/>
      <w:contextualSpacing/>
    </w:pPr>
  </w:style>
  <w:style w:type="paragraph" w:styleId="NoSpacing">
    <w:name w:val="No Spacing"/>
    <w:uiPriority w:val="1"/>
    <w:qFormat/>
    <w:rsid w:val="005E5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FFB"/>
    <w:pPr>
      <w:ind w:left="720"/>
      <w:contextualSpacing/>
    </w:pPr>
  </w:style>
  <w:style w:type="paragraph" w:styleId="NoSpacing">
    <w:name w:val="No Spacing"/>
    <w:uiPriority w:val="1"/>
    <w:qFormat/>
    <w:rsid w:val="005E5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899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3718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6046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8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853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9955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2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1491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5832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9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Bindoff</dc:creator>
  <cp:lastModifiedBy>Peter Richardson</cp:lastModifiedBy>
  <cp:revision>2</cp:revision>
  <cp:lastPrinted>2017-03-27T17:41:00Z</cp:lastPrinted>
  <dcterms:created xsi:type="dcterms:W3CDTF">2017-09-19T09:05:00Z</dcterms:created>
  <dcterms:modified xsi:type="dcterms:W3CDTF">2017-09-19T09:05:00Z</dcterms:modified>
</cp:coreProperties>
</file>