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2C" w:rsidRDefault="0038682C" w:rsidP="00B5697B">
      <w:pPr>
        <w:pStyle w:val="NoSpacing"/>
        <w:rPr>
          <w:b/>
        </w:rPr>
      </w:pPr>
    </w:p>
    <w:p w:rsidR="0038682C" w:rsidRDefault="00C96079" w:rsidP="00B5697B">
      <w:pPr>
        <w:pStyle w:val="NoSpacing"/>
        <w:rPr>
          <w:b/>
        </w:rPr>
      </w:pPr>
      <w:bookmarkStart w:id="0" w:name="_GoBack"/>
      <w:bookmarkEnd w:id="0"/>
      <w:r w:rsidRPr="003F625C">
        <w:rPr>
          <w:b/>
        </w:rPr>
        <w:t>WATLINGTON NEIG</w:t>
      </w:r>
      <w:r w:rsidR="0038682C">
        <w:rPr>
          <w:b/>
        </w:rPr>
        <w:t>HBOURHOOD DEVELOPMENT PLAN FORUM</w:t>
      </w:r>
    </w:p>
    <w:p w:rsidR="0038682C" w:rsidRDefault="0038682C" w:rsidP="00B5697B">
      <w:pPr>
        <w:pStyle w:val="NoSpacing"/>
      </w:pPr>
    </w:p>
    <w:p w:rsidR="0038682C" w:rsidRDefault="0038682C" w:rsidP="00B5697B">
      <w:pPr>
        <w:pStyle w:val="NoSpacing"/>
      </w:pPr>
      <w:r>
        <w:t>DEVELOPMENT SITES GROUP WORKSHOP</w:t>
      </w:r>
    </w:p>
    <w:p w:rsidR="0038682C" w:rsidRDefault="0038682C" w:rsidP="00B5697B">
      <w:pPr>
        <w:pStyle w:val="NoSpacing"/>
      </w:pPr>
    </w:p>
    <w:p w:rsidR="00B5697B" w:rsidRDefault="00B5697B" w:rsidP="00B5697B">
      <w:pPr>
        <w:pStyle w:val="NoSpacing"/>
        <w:rPr>
          <w:b/>
        </w:rPr>
      </w:pPr>
      <w:r>
        <w:rPr>
          <w:b/>
        </w:rPr>
        <w:t>Phase 2:  26</w:t>
      </w:r>
      <w:r w:rsidRPr="00B5697B">
        <w:rPr>
          <w:b/>
          <w:vertAlign w:val="superscript"/>
        </w:rPr>
        <w:t>th</w:t>
      </w:r>
      <w:r>
        <w:rPr>
          <w:b/>
        </w:rPr>
        <w:t xml:space="preserve"> October 2016:</w:t>
      </w:r>
    </w:p>
    <w:p w:rsidR="0038682C" w:rsidRDefault="0038682C" w:rsidP="00B5697B">
      <w:pPr>
        <w:pStyle w:val="NoSpacing"/>
        <w:rPr>
          <w:b/>
        </w:rPr>
      </w:pPr>
    </w:p>
    <w:p w:rsidR="00B5697B" w:rsidRDefault="00B5697B" w:rsidP="00B5697B">
      <w:pPr>
        <w:pStyle w:val="NoSpacing"/>
      </w:pPr>
      <w:r>
        <w:rPr>
          <w:b/>
        </w:rPr>
        <w:t xml:space="preserve">Present:  </w:t>
      </w:r>
      <w:r>
        <w:t xml:space="preserve">Tony Powell (Facilitator),  Gill </w:t>
      </w:r>
      <w:proofErr w:type="spellStart"/>
      <w:r>
        <w:t>Bindoff</w:t>
      </w:r>
      <w:proofErr w:type="spellEnd"/>
      <w:r>
        <w:t xml:space="preserve">, Pauline Harvey,  Keith Jackson,  Peter Richardson,  Tom </w:t>
      </w:r>
      <w:proofErr w:type="spellStart"/>
      <w:r>
        <w:t>Bindoff</w:t>
      </w:r>
      <w:proofErr w:type="spellEnd"/>
      <w:r>
        <w:t>,  Nick Greaves,  Ian Hill,  Terry Jackson,  Tony Williamson.</w:t>
      </w:r>
    </w:p>
    <w:p w:rsidR="00B5697B" w:rsidRDefault="00B5697B" w:rsidP="00B5697B">
      <w:pPr>
        <w:pStyle w:val="NoSpacing"/>
      </w:pPr>
    </w:p>
    <w:p w:rsidR="00B5697B" w:rsidRDefault="00B5697B" w:rsidP="00B5697B">
      <w:pPr>
        <w:pStyle w:val="NoSpacing"/>
      </w:pPr>
      <w:r>
        <w:rPr>
          <w:b/>
        </w:rPr>
        <w:t xml:space="preserve">Apologies:  </w:t>
      </w:r>
      <w:r>
        <w:t>Jeremy Bell</w:t>
      </w:r>
      <w:proofErr w:type="gramStart"/>
      <w:r>
        <w:t xml:space="preserve">, </w:t>
      </w:r>
      <w:r>
        <w:rPr>
          <w:b/>
        </w:rPr>
        <w:t xml:space="preserve"> </w:t>
      </w:r>
      <w:proofErr w:type="spellStart"/>
      <w:r>
        <w:t>Pepita</w:t>
      </w:r>
      <w:proofErr w:type="spellEnd"/>
      <w:proofErr w:type="gramEnd"/>
      <w:r>
        <w:t xml:space="preserve"> Bianchi,  Rebecca Broadbent, Norman Perry,</w:t>
      </w:r>
      <w:r w:rsidR="002F1F29">
        <w:t xml:space="preserve"> </w:t>
      </w:r>
      <w:r>
        <w:t xml:space="preserve"> Robin Wilson,  Matt Reid.</w:t>
      </w:r>
    </w:p>
    <w:p w:rsidR="00B5697B" w:rsidRDefault="00B5697B" w:rsidP="00B5697B">
      <w:pPr>
        <w:pStyle w:val="NoSpacing"/>
      </w:pPr>
    </w:p>
    <w:p w:rsidR="002F1F29" w:rsidRDefault="00B5697B" w:rsidP="002F1F29">
      <w:pPr>
        <w:pStyle w:val="NoSpacing"/>
      </w:pPr>
      <w:r w:rsidRPr="002F1F29">
        <w:rPr>
          <w:b/>
        </w:rPr>
        <w:t>Phase 2</w:t>
      </w:r>
      <w:r>
        <w:t xml:space="preserve"> of the workshop covered the selection of preferred sites using the information from the spreadsheet</w:t>
      </w:r>
      <w:r w:rsidR="002F1F29">
        <w:t xml:space="preserve"> which assessed </w:t>
      </w:r>
      <w:r>
        <w:t xml:space="preserve">each site </w:t>
      </w:r>
      <w:r w:rsidR="002F1F29">
        <w:t>against the sustainability criteria on the same basis as Phase 1.</w:t>
      </w:r>
    </w:p>
    <w:p w:rsidR="002F1F29" w:rsidRDefault="002F1F29" w:rsidP="002F1F29">
      <w:pPr>
        <w:pStyle w:val="NoSpacing"/>
      </w:pPr>
    </w:p>
    <w:p w:rsidR="002F1F29" w:rsidRDefault="002F1F29" w:rsidP="002F1F29">
      <w:pPr>
        <w:pStyle w:val="NoSpacing"/>
      </w:pPr>
      <w:r>
        <w:rPr>
          <w:b/>
        </w:rPr>
        <w:t xml:space="preserve">Provision for sports facilities:  </w:t>
      </w:r>
      <w:r>
        <w:t>it was agreed that the only sites which could reasonably provide land for sports facilities are sites 11 with 12 and site 8.</w:t>
      </w:r>
    </w:p>
    <w:p w:rsidR="002F1F29" w:rsidRDefault="002F1F29" w:rsidP="002F1F29">
      <w:pPr>
        <w:pStyle w:val="NoSpacing"/>
      </w:pPr>
    </w:p>
    <w:p w:rsidR="0052380C" w:rsidRDefault="002F1F29" w:rsidP="002F1F29">
      <w:pPr>
        <w:pStyle w:val="NoSpacing"/>
        <w:rPr>
          <w:b/>
        </w:rPr>
      </w:pPr>
      <w:r>
        <w:rPr>
          <w:b/>
        </w:rPr>
        <w:t>Outcomes</w:t>
      </w:r>
      <w:r w:rsidR="00CF5525">
        <w:rPr>
          <w:b/>
        </w:rPr>
        <w:t xml:space="preserve"> </w:t>
      </w:r>
      <w:r w:rsidR="0052380C">
        <w:rPr>
          <w:b/>
        </w:rPr>
        <w:t>of Phase 1 and Phase 2</w:t>
      </w:r>
      <w:r>
        <w:rPr>
          <w:b/>
        </w:rPr>
        <w:t xml:space="preserve">:  </w:t>
      </w:r>
    </w:p>
    <w:p w:rsidR="0052380C" w:rsidRDefault="0052380C" w:rsidP="002F1F29">
      <w:pPr>
        <w:pStyle w:val="NoSpacing"/>
        <w:rPr>
          <w:b/>
        </w:rPr>
      </w:pPr>
    </w:p>
    <w:p w:rsidR="0052380C" w:rsidRDefault="0052380C" w:rsidP="0052380C">
      <w:pPr>
        <w:pStyle w:val="NoSpacing"/>
        <w:numPr>
          <w:ilvl w:val="1"/>
          <w:numId w:val="2"/>
        </w:numPr>
      </w:pPr>
      <w:r>
        <w:t>All the available sites were considered in relation to the spreadsheets</w:t>
      </w:r>
      <w:r w:rsidR="00CF5525">
        <w:t xml:space="preserve"> </w:t>
      </w:r>
      <w:r>
        <w:t>using the site selection criteria</w:t>
      </w:r>
      <w:r w:rsidR="00CF5525">
        <w:t>, the sustainability objectives and the site summaries.</w:t>
      </w:r>
    </w:p>
    <w:p w:rsidR="0052380C" w:rsidRDefault="0052380C" w:rsidP="0052380C">
      <w:pPr>
        <w:pStyle w:val="NoSpacing"/>
        <w:numPr>
          <w:ilvl w:val="1"/>
          <w:numId w:val="2"/>
        </w:numPr>
      </w:pPr>
      <w:r>
        <w:t>A working list of preferred sites was produced</w:t>
      </w:r>
    </w:p>
    <w:p w:rsidR="005D3E24" w:rsidRDefault="005D3E24" w:rsidP="0052380C">
      <w:pPr>
        <w:pStyle w:val="NoSpacing"/>
        <w:numPr>
          <w:ilvl w:val="1"/>
          <w:numId w:val="2"/>
        </w:numPr>
      </w:pPr>
      <w:r>
        <w:t>Approaches to presenting the outcomes were discussed.  It was agreed to draft different ways of recording the outcomes and to present these to the WPC NP Steering Committee for a decision at the meeting on 31</w:t>
      </w:r>
      <w:r w:rsidRPr="005D3E24">
        <w:rPr>
          <w:vertAlign w:val="superscript"/>
        </w:rPr>
        <w:t>st</w:t>
      </w:r>
      <w:r>
        <w:t xml:space="preserve"> October </w:t>
      </w:r>
    </w:p>
    <w:p w:rsidR="005D3E24" w:rsidRDefault="005D3E24" w:rsidP="0052380C">
      <w:pPr>
        <w:pStyle w:val="NoSpacing"/>
        <w:numPr>
          <w:ilvl w:val="1"/>
          <w:numId w:val="2"/>
        </w:numPr>
      </w:pPr>
      <w:r>
        <w:t>It was noted again that the outcomes are not final as evidence from traffic impact assessments is not yet available.</w:t>
      </w:r>
    </w:p>
    <w:p w:rsidR="005D3E24" w:rsidRDefault="005D3E24" w:rsidP="005D3E24">
      <w:pPr>
        <w:pStyle w:val="NoSpacing"/>
      </w:pPr>
    </w:p>
    <w:p w:rsidR="005D3E24" w:rsidRDefault="005D3E24" w:rsidP="005D3E24">
      <w:pPr>
        <w:pStyle w:val="NoSpacing"/>
        <w:rPr>
          <w:b/>
        </w:rPr>
      </w:pPr>
      <w:r>
        <w:t xml:space="preserve"> </w:t>
      </w:r>
      <w:r w:rsidR="00677C65">
        <w:t xml:space="preserve">  </w:t>
      </w:r>
      <w:r w:rsidR="00677C65">
        <w:rPr>
          <w:b/>
        </w:rPr>
        <w:t>Note from the meeting of the WPC NP Steering Committee on 31</w:t>
      </w:r>
      <w:r w:rsidR="00677C65" w:rsidRPr="00677C65">
        <w:rPr>
          <w:b/>
          <w:vertAlign w:val="superscript"/>
        </w:rPr>
        <w:t>st</w:t>
      </w:r>
      <w:r w:rsidR="00677C65">
        <w:rPr>
          <w:b/>
        </w:rPr>
        <w:t xml:space="preserve"> October 2016:</w:t>
      </w:r>
    </w:p>
    <w:p w:rsidR="00677C65" w:rsidRPr="00677C65" w:rsidRDefault="00677C65" w:rsidP="005D3E24">
      <w:pPr>
        <w:pStyle w:val="NoSpacing"/>
      </w:pPr>
      <w:r>
        <w:rPr>
          <w:b/>
        </w:rPr>
        <w:t xml:space="preserve">        </w:t>
      </w:r>
      <w:r>
        <w:t xml:space="preserve">2.1        A system for presenting the outcomes of Phases 1 and 2 was agreed.  It was decided that </w:t>
      </w:r>
    </w:p>
    <w:p w:rsidR="00C96079" w:rsidRDefault="00677C65" w:rsidP="00677C65">
      <w:pPr>
        <w:pStyle w:val="NoSpacing"/>
        <w:ind w:left="1080"/>
      </w:pPr>
      <w:proofErr w:type="gramStart"/>
      <w:r>
        <w:t>points</w:t>
      </w:r>
      <w:proofErr w:type="gramEnd"/>
      <w:r>
        <w:t xml:space="preserve"> will be</w:t>
      </w:r>
      <w:r w:rsidR="0052380C">
        <w:t xml:space="preserve"> allocated for each</w:t>
      </w:r>
      <w:r w:rsidR="005D3E24">
        <w:t xml:space="preserve"> of the </w:t>
      </w:r>
      <w:r w:rsidR="0052380C">
        <w:t xml:space="preserve"> level</w:t>
      </w:r>
      <w:r>
        <w:t xml:space="preserve">s 1 to 4 </w:t>
      </w:r>
      <w:r w:rsidR="0052380C">
        <w:t>using 4</w:t>
      </w:r>
      <w:r>
        <w:t xml:space="preserve"> points</w:t>
      </w:r>
      <w:r w:rsidR="0052380C">
        <w:t xml:space="preserve"> for level 1,  3 for level 2,  2 for level 3 and 1 for level 4.  The number of points allocated were multiplied</w:t>
      </w:r>
      <w:r>
        <w:t xml:space="preserve"> as follows: </w:t>
      </w:r>
      <w:r w:rsidR="0052380C">
        <w:t xml:space="preserve"> by 11 to match the number of people present</w:t>
      </w:r>
      <w:r>
        <w:t xml:space="preserve"> at the Phase 1 workshop (giving a maximum of 44</w:t>
      </w:r>
      <w:proofErr w:type="gramStart"/>
      <w:r>
        <w:t>)  and</w:t>
      </w:r>
      <w:proofErr w:type="gramEnd"/>
      <w:r>
        <w:t xml:space="preserve"> by 10 to match the number of people present at the Phase 2 workshop (giving a maximum of 40).   The figures for each site will be added together giving a total (maximum 84).</w:t>
      </w:r>
      <w:r w:rsidR="0052380C">
        <w:t xml:space="preserve">    </w:t>
      </w:r>
      <w:r w:rsidR="00C96079">
        <w:t xml:space="preserve"> </w:t>
      </w:r>
    </w:p>
    <w:p w:rsidR="0052380C" w:rsidRDefault="00677C65" w:rsidP="00677C65">
      <w:pPr>
        <w:pStyle w:val="NoSpacing"/>
        <w:numPr>
          <w:ilvl w:val="1"/>
          <w:numId w:val="10"/>
        </w:numPr>
      </w:pPr>
      <w:r>
        <w:t xml:space="preserve">     </w:t>
      </w:r>
      <w:r w:rsidR="0052380C">
        <w:t>A chart was produced showing the results of the select</w:t>
      </w:r>
      <w:r>
        <w:t>ion.  This is attached to these</w:t>
      </w:r>
    </w:p>
    <w:p w:rsidR="00677C65" w:rsidRDefault="00677C65" w:rsidP="00677C65">
      <w:pPr>
        <w:pStyle w:val="NoSpacing"/>
        <w:ind w:left="756"/>
      </w:pPr>
      <w:r>
        <w:t xml:space="preserve">     </w:t>
      </w:r>
      <w:proofErr w:type="gramStart"/>
      <w:r>
        <w:t>Notes.</w:t>
      </w:r>
      <w:proofErr w:type="gramEnd"/>
    </w:p>
    <w:p w:rsidR="0052380C" w:rsidRDefault="0052380C" w:rsidP="0052380C">
      <w:pPr>
        <w:pStyle w:val="NoSpacing"/>
      </w:pPr>
    </w:p>
    <w:p w:rsidR="004D49FF" w:rsidRDefault="004D49FF"/>
    <w:sectPr w:rsidR="004D49FF" w:rsidSect="00C96079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848"/>
    <w:multiLevelType w:val="multilevel"/>
    <w:tmpl w:val="AEC2B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79E5A49"/>
    <w:multiLevelType w:val="hybridMultilevel"/>
    <w:tmpl w:val="986CE3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E6FC9"/>
    <w:multiLevelType w:val="multilevel"/>
    <w:tmpl w:val="96EC7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3">
    <w:nsid w:val="27912126"/>
    <w:multiLevelType w:val="multilevel"/>
    <w:tmpl w:val="CE869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44F079FD"/>
    <w:multiLevelType w:val="hybridMultilevel"/>
    <w:tmpl w:val="7438FA9E"/>
    <w:lvl w:ilvl="0" w:tplc="08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64324"/>
    <w:multiLevelType w:val="hybridMultilevel"/>
    <w:tmpl w:val="71A2F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228E6"/>
    <w:multiLevelType w:val="multilevel"/>
    <w:tmpl w:val="697297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1A11750"/>
    <w:multiLevelType w:val="multilevel"/>
    <w:tmpl w:val="3174A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620941BD"/>
    <w:multiLevelType w:val="multilevel"/>
    <w:tmpl w:val="CE869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71034428"/>
    <w:multiLevelType w:val="hybridMultilevel"/>
    <w:tmpl w:val="0FB63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79"/>
    <w:rsid w:val="002F1F29"/>
    <w:rsid w:val="0038682C"/>
    <w:rsid w:val="004D49FF"/>
    <w:rsid w:val="0052380C"/>
    <w:rsid w:val="005D3E24"/>
    <w:rsid w:val="0065529C"/>
    <w:rsid w:val="00677C65"/>
    <w:rsid w:val="008C7ECF"/>
    <w:rsid w:val="00B5697B"/>
    <w:rsid w:val="00C96079"/>
    <w:rsid w:val="00C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60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60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Bindoff</dc:creator>
  <cp:lastModifiedBy>Peter Richardson</cp:lastModifiedBy>
  <cp:revision>2</cp:revision>
  <dcterms:created xsi:type="dcterms:W3CDTF">2017-10-21T09:46:00Z</dcterms:created>
  <dcterms:modified xsi:type="dcterms:W3CDTF">2017-10-21T09:46:00Z</dcterms:modified>
</cp:coreProperties>
</file>